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9D" w:rsidRDefault="006D3E65">
      <w:pPr>
        <w:widowControl/>
        <w:snapToGrid w:val="0"/>
        <w:spacing w:line="520" w:lineRule="exact"/>
        <w:jc w:val="center"/>
        <w:rPr>
          <w:rFonts w:ascii="宋体" w:eastAsia="宋体" w:hAnsi="宋体" w:cs="宋体"/>
          <w:b/>
          <w:bCs/>
          <w:kern w:val="0"/>
          <w:sz w:val="32"/>
          <w:szCs w:val="32"/>
          <w:lang w:bidi="ar"/>
        </w:rPr>
      </w:pPr>
      <w:r>
        <w:rPr>
          <w:rFonts w:ascii="宋体" w:eastAsia="宋体" w:hAnsi="宋体" w:cs="宋体" w:hint="eastAsia"/>
          <w:b/>
          <w:bCs/>
          <w:kern w:val="0"/>
          <w:sz w:val="32"/>
          <w:szCs w:val="32"/>
          <w:lang w:bidi="ar"/>
        </w:rPr>
        <w:t>河北大学家庭经济困难学生认定及管理办法</w:t>
      </w:r>
    </w:p>
    <w:p w:rsidR="0005679D" w:rsidRDefault="006D3E65">
      <w:pPr>
        <w:widowControl/>
        <w:snapToGrid w:val="0"/>
        <w:spacing w:line="520" w:lineRule="exact"/>
        <w:jc w:val="center"/>
        <w:rPr>
          <w:rFonts w:ascii="宋体" w:eastAsia="宋体" w:hAnsi="宋体" w:cs="宋体"/>
          <w:kern w:val="0"/>
          <w:szCs w:val="21"/>
          <w:lang w:bidi="ar"/>
        </w:rPr>
      </w:pPr>
      <w:r>
        <w:rPr>
          <w:rFonts w:ascii="仿宋" w:eastAsia="仿宋" w:hAnsi="仿宋" w:cs="仿宋" w:hint="eastAsia"/>
          <w:kern w:val="0"/>
          <w:szCs w:val="21"/>
          <w:lang w:bidi="ar"/>
        </w:rPr>
        <w:t>校学字</w:t>
      </w:r>
      <w:r>
        <w:rPr>
          <w:rFonts w:ascii="仿宋" w:eastAsia="仿宋" w:hAnsi="仿宋" w:cs="仿宋" w:hint="eastAsia"/>
          <w:kern w:val="0"/>
          <w:szCs w:val="21"/>
          <w:lang w:bidi="ar"/>
        </w:rPr>
        <w:t>[2016]6</w:t>
      </w:r>
      <w:r>
        <w:rPr>
          <w:rFonts w:ascii="仿宋" w:eastAsia="仿宋" w:hAnsi="仿宋" w:cs="仿宋" w:hint="eastAsia"/>
          <w:kern w:val="0"/>
          <w:szCs w:val="21"/>
          <w:lang w:bidi="ar"/>
        </w:rPr>
        <w:t>号</w:t>
      </w:r>
    </w:p>
    <w:p w:rsidR="0005679D" w:rsidRDefault="0005679D">
      <w:pPr>
        <w:widowControl/>
        <w:snapToGrid w:val="0"/>
        <w:ind w:firstLine="562"/>
        <w:jc w:val="center"/>
        <w:rPr>
          <w:rFonts w:asciiTheme="minorEastAsia" w:hAnsiTheme="minorEastAsia" w:cstheme="minorEastAsia"/>
          <w:b/>
          <w:bCs/>
          <w:color w:val="000000"/>
          <w:kern w:val="0"/>
          <w:sz w:val="24"/>
          <w:lang w:bidi="ar"/>
        </w:rPr>
      </w:pPr>
    </w:p>
    <w:p w:rsidR="0005679D" w:rsidRDefault="006D3E65">
      <w:pPr>
        <w:widowControl/>
        <w:snapToGrid w:val="0"/>
        <w:ind w:firstLine="562"/>
        <w:jc w:val="center"/>
        <w:rPr>
          <w:rFonts w:asciiTheme="minorEastAsia" w:hAnsiTheme="minorEastAsia" w:cstheme="minorEastAsia"/>
          <w:b/>
          <w:bCs/>
          <w:color w:val="000000"/>
          <w:kern w:val="0"/>
          <w:sz w:val="24"/>
        </w:rPr>
      </w:pPr>
      <w:r>
        <w:rPr>
          <w:rFonts w:asciiTheme="minorEastAsia" w:hAnsiTheme="minorEastAsia" w:cstheme="minorEastAsia" w:hint="eastAsia"/>
          <w:b/>
          <w:bCs/>
          <w:color w:val="000000"/>
          <w:kern w:val="0"/>
          <w:sz w:val="24"/>
          <w:lang w:bidi="ar"/>
        </w:rPr>
        <w:t>第一章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总</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则</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第一条</w:t>
      </w:r>
      <w:r>
        <w:rPr>
          <w:rFonts w:asciiTheme="minorEastAsia" w:hAnsiTheme="minorEastAsia" w:cstheme="minorEastAsia" w:hint="eastAsia"/>
          <w:color w:val="000000"/>
          <w:kern w:val="0"/>
          <w:sz w:val="24"/>
          <w:lang w:bidi="ar"/>
        </w:rPr>
        <w:t xml:space="preserve">  </w:t>
      </w:r>
      <w:r>
        <w:rPr>
          <w:rFonts w:asciiTheme="minorEastAsia" w:hAnsiTheme="minorEastAsia" w:cstheme="minorEastAsia" w:hint="eastAsia"/>
          <w:color w:val="000000"/>
          <w:kern w:val="0"/>
          <w:sz w:val="24"/>
          <w:lang w:bidi="ar"/>
        </w:rPr>
        <w:t>根据教育部、财政部《关于认真做好高等学校家庭经济困难学生认定工作的指导意见》（</w:t>
      </w:r>
      <w:proofErr w:type="gramStart"/>
      <w:r>
        <w:rPr>
          <w:rFonts w:asciiTheme="minorEastAsia" w:hAnsiTheme="minorEastAsia" w:cstheme="minorEastAsia" w:hint="eastAsia"/>
          <w:color w:val="000000"/>
          <w:kern w:val="0"/>
          <w:sz w:val="24"/>
          <w:lang w:bidi="ar"/>
        </w:rPr>
        <w:t>教财〔</w:t>
      </w:r>
      <w:r>
        <w:rPr>
          <w:rFonts w:asciiTheme="minorEastAsia" w:hAnsiTheme="minorEastAsia" w:cstheme="minorEastAsia" w:hint="eastAsia"/>
          <w:color w:val="000000"/>
          <w:kern w:val="0"/>
          <w:sz w:val="24"/>
          <w:lang w:bidi="ar"/>
        </w:rPr>
        <w:t>2007</w:t>
      </w:r>
      <w:r>
        <w:rPr>
          <w:rFonts w:asciiTheme="minorEastAsia" w:hAnsiTheme="minorEastAsia" w:cstheme="minorEastAsia" w:hint="eastAsia"/>
          <w:color w:val="000000"/>
          <w:kern w:val="0"/>
          <w:sz w:val="24"/>
          <w:lang w:bidi="ar"/>
        </w:rPr>
        <w:t>〕</w:t>
      </w:r>
      <w:proofErr w:type="gramEnd"/>
      <w:r>
        <w:rPr>
          <w:rFonts w:asciiTheme="minorEastAsia" w:hAnsiTheme="minorEastAsia" w:cstheme="minorEastAsia" w:hint="eastAsia"/>
          <w:color w:val="000000"/>
          <w:kern w:val="0"/>
          <w:sz w:val="24"/>
          <w:lang w:bidi="ar"/>
        </w:rPr>
        <w:t>8</w:t>
      </w:r>
      <w:r>
        <w:rPr>
          <w:rFonts w:asciiTheme="minorEastAsia" w:hAnsiTheme="minorEastAsia" w:cstheme="minorEastAsia" w:hint="eastAsia"/>
          <w:color w:val="000000"/>
          <w:kern w:val="0"/>
          <w:sz w:val="24"/>
          <w:lang w:bidi="ar"/>
        </w:rPr>
        <w:t>号）要求，为准确</w:t>
      </w:r>
      <w:r>
        <w:rPr>
          <w:rFonts w:asciiTheme="minorEastAsia" w:hAnsiTheme="minorEastAsia" w:cstheme="minorEastAsia" w:hint="eastAsia"/>
          <w:color w:val="000000"/>
          <w:kern w:val="0"/>
          <w:sz w:val="24"/>
          <w:lang w:bidi="ar"/>
        </w:rPr>
        <w:t>掌握学校家庭经济困难学生基本情况，合理分配资助资源，开展精准资助，制定本办法。</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第二条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本办法所称家庭经济困难学生是指学生本人及其家庭所能筹集到的资金，难以支付其在校学习期间的学习和生活基本费用的学生。</w:t>
      </w:r>
    </w:p>
    <w:p w:rsidR="0005679D" w:rsidRDefault="006D3E65">
      <w:pPr>
        <w:widowControl/>
        <w:snapToGrid w:val="0"/>
        <w:ind w:firstLineChars="200" w:firstLine="482"/>
        <w:jc w:val="left"/>
        <w:rPr>
          <w:rFonts w:asciiTheme="minorEastAsia" w:hAnsiTheme="minorEastAsia" w:cstheme="minorEastAsia"/>
          <w:color w:val="000000"/>
          <w:sz w:val="24"/>
        </w:rPr>
      </w:pPr>
      <w:r>
        <w:rPr>
          <w:rFonts w:asciiTheme="minorEastAsia" w:hAnsiTheme="minorEastAsia" w:cstheme="minorEastAsia" w:hint="eastAsia"/>
          <w:b/>
          <w:color w:val="000000"/>
          <w:kern w:val="0"/>
          <w:sz w:val="24"/>
          <w:lang w:bidi="ar"/>
        </w:rPr>
        <w:t>第三条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本办法适用具有中华人民共和国国籍且纳入国家招生计划的我校全日制在读本科学生。</w:t>
      </w:r>
    </w:p>
    <w:p w:rsidR="0005679D" w:rsidRDefault="006D3E65">
      <w:pPr>
        <w:widowControl/>
        <w:snapToGrid w:val="0"/>
        <w:ind w:firstLineChars="200" w:firstLine="482"/>
        <w:jc w:val="left"/>
        <w:rPr>
          <w:rFonts w:asciiTheme="minorEastAsia" w:hAnsiTheme="minorEastAsia" w:cstheme="minorEastAsia"/>
          <w:color w:val="000000"/>
          <w:sz w:val="24"/>
        </w:rPr>
      </w:pPr>
      <w:r>
        <w:rPr>
          <w:rFonts w:asciiTheme="minorEastAsia" w:hAnsiTheme="minorEastAsia" w:cstheme="minorEastAsia" w:hint="eastAsia"/>
          <w:b/>
          <w:color w:val="000000"/>
          <w:kern w:val="0"/>
          <w:sz w:val="24"/>
          <w:lang w:bidi="ar"/>
        </w:rPr>
        <w:t>第四条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学校家庭经济困难学生认定工作坚持实事求是，在学生本人提出申请、学校充分了解掌握学生家庭经济情况的基础上，实行民主评议和学校评定相结合的原则。</w:t>
      </w:r>
    </w:p>
    <w:p w:rsidR="0005679D" w:rsidRDefault="0005679D">
      <w:pPr>
        <w:widowControl/>
        <w:snapToGrid w:val="0"/>
        <w:ind w:firstLineChars="200" w:firstLine="480"/>
        <w:jc w:val="left"/>
        <w:rPr>
          <w:rFonts w:asciiTheme="minorEastAsia" w:hAnsiTheme="minorEastAsia" w:cstheme="minorEastAsia"/>
          <w:color w:val="000000"/>
          <w:sz w:val="24"/>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第二章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认定标准</w:t>
      </w:r>
    </w:p>
    <w:p w:rsidR="0005679D" w:rsidRDefault="006D3E65">
      <w:pPr>
        <w:widowControl/>
        <w:ind w:firstLine="562"/>
        <w:jc w:val="left"/>
        <w:rPr>
          <w:rFonts w:asciiTheme="minorEastAsia" w:hAnsiTheme="minorEastAsia" w:cstheme="minorEastAsia"/>
          <w:kern w:val="0"/>
          <w:sz w:val="24"/>
        </w:rPr>
      </w:pPr>
      <w:r>
        <w:rPr>
          <w:rFonts w:asciiTheme="minorEastAsia" w:hAnsiTheme="minorEastAsia" w:cstheme="minorEastAsia" w:hint="eastAsia"/>
          <w:b/>
          <w:color w:val="000000"/>
          <w:kern w:val="0"/>
          <w:sz w:val="24"/>
          <w:lang w:bidi="ar"/>
        </w:rPr>
        <w:t>第五条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结合家庭经济困难学生信息数据分析与实际调研结果，学校对</w:t>
      </w:r>
      <w:r>
        <w:rPr>
          <w:rFonts w:asciiTheme="minorEastAsia" w:hAnsiTheme="minorEastAsia" w:cstheme="minorEastAsia" w:hint="eastAsia"/>
          <w:kern w:val="0"/>
          <w:sz w:val="24"/>
          <w:lang w:bidi="ar"/>
        </w:rPr>
        <w:t>家庭经济困难学生实行分档认定与管理。按照困难相对性原则，家庭经济困难学生分为</w:t>
      </w:r>
      <w:r>
        <w:rPr>
          <w:rFonts w:asciiTheme="minorEastAsia" w:hAnsiTheme="minorEastAsia" w:cstheme="minorEastAsia" w:hint="eastAsia"/>
          <w:kern w:val="0"/>
          <w:sz w:val="24"/>
          <w:lang w:bidi="ar"/>
        </w:rPr>
        <w:t>A</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B</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C</w:t>
      </w:r>
      <w:r>
        <w:rPr>
          <w:rFonts w:asciiTheme="minorEastAsia" w:hAnsiTheme="minorEastAsia" w:cstheme="minorEastAsia" w:hint="eastAsia"/>
          <w:kern w:val="0"/>
          <w:sz w:val="24"/>
          <w:lang w:bidi="ar"/>
        </w:rPr>
        <w:t>三档，原则上按照</w:t>
      </w:r>
      <w:r>
        <w:rPr>
          <w:rFonts w:asciiTheme="minorEastAsia" w:hAnsiTheme="minorEastAsia" w:cstheme="minorEastAsia" w:hint="eastAsia"/>
          <w:kern w:val="0"/>
          <w:sz w:val="24"/>
          <w:lang w:bidi="ar"/>
        </w:rPr>
        <w:t>A</w:t>
      </w:r>
      <w:r>
        <w:rPr>
          <w:rFonts w:asciiTheme="minorEastAsia" w:hAnsiTheme="minorEastAsia" w:cstheme="minorEastAsia" w:hint="eastAsia"/>
          <w:kern w:val="0"/>
          <w:sz w:val="24"/>
          <w:lang w:bidi="ar"/>
        </w:rPr>
        <w:t>档不超过</w:t>
      </w:r>
      <w:r>
        <w:rPr>
          <w:rFonts w:asciiTheme="minorEastAsia" w:hAnsiTheme="minorEastAsia" w:cstheme="minorEastAsia" w:hint="eastAsia"/>
          <w:kern w:val="0"/>
          <w:sz w:val="24"/>
          <w:lang w:bidi="ar"/>
        </w:rPr>
        <w:t>10%</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B</w:t>
      </w:r>
      <w:r>
        <w:rPr>
          <w:rFonts w:asciiTheme="minorEastAsia" w:hAnsiTheme="minorEastAsia" w:cstheme="minorEastAsia" w:hint="eastAsia"/>
          <w:kern w:val="0"/>
          <w:sz w:val="24"/>
          <w:lang w:bidi="ar"/>
        </w:rPr>
        <w:t>档不超过</w:t>
      </w:r>
      <w:r>
        <w:rPr>
          <w:rFonts w:asciiTheme="minorEastAsia" w:hAnsiTheme="minorEastAsia" w:cstheme="minorEastAsia" w:hint="eastAsia"/>
          <w:kern w:val="0"/>
          <w:sz w:val="24"/>
          <w:lang w:bidi="ar"/>
        </w:rPr>
        <w:t>30%</w:t>
      </w:r>
      <w:r>
        <w:rPr>
          <w:rFonts w:asciiTheme="minorEastAsia" w:hAnsiTheme="minorEastAsia" w:cstheme="minorEastAsia" w:hint="eastAsia"/>
          <w:kern w:val="0"/>
          <w:sz w:val="24"/>
          <w:lang w:bidi="ar"/>
        </w:rPr>
        <w:t>进行划分。</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第六条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各档家庭经济困难学生认定标准：</w:t>
      </w:r>
    </w:p>
    <w:p w:rsidR="0005679D" w:rsidRDefault="006D3E65">
      <w:pPr>
        <w:widowControl/>
        <w:ind w:firstLineChars="200" w:firstLine="480"/>
        <w:jc w:val="left"/>
        <w:rPr>
          <w:rFonts w:asciiTheme="minorEastAsia" w:hAnsiTheme="minorEastAsia" w:cstheme="minorEastAsia"/>
          <w:bCs/>
          <w:kern w:val="0"/>
          <w:sz w:val="24"/>
        </w:rPr>
      </w:pPr>
      <w:r>
        <w:rPr>
          <w:rFonts w:asciiTheme="minorEastAsia" w:hAnsiTheme="minorEastAsia" w:cstheme="minorEastAsia" w:hint="eastAsia"/>
          <w:bCs/>
          <w:kern w:val="0"/>
          <w:sz w:val="24"/>
          <w:lang w:bidi="ar"/>
        </w:rPr>
        <w:t>（一）</w:t>
      </w:r>
      <w:r>
        <w:rPr>
          <w:rFonts w:asciiTheme="minorEastAsia" w:hAnsiTheme="minorEastAsia" w:cstheme="minorEastAsia" w:hint="eastAsia"/>
          <w:bCs/>
          <w:kern w:val="0"/>
          <w:sz w:val="24"/>
          <w:lang w:bidi="ar"/>
        </w:rPr>
        <w:t>A</w:t>
      </w:r>
      <w:r>
        <w:rPr>
          <w:rFonts w:asciiTheme="minorEastAsia" w:hAnsiTheme="minorEastAsia" w:cstheme="minorEastAsia" w:hint="eastAsia"/>
          <w:bCs/>
          <w:kern w:val="0"/>
          <w:sz w:val="24"/>
          <w:lang w:bidi="ar"/>
        </w:rPr>
        <w:t>档，</w:t>
      </w:r>
      <w:r>
        <w:rPr>
          <w:rFonts w:asciiTheme="minorEastAsia" w:hAnsiTheme="minorEastAsia" w:cstheme="minorEastAsia" w:hint="eastAsia"/>
          <w:kern w:val="0"/>
          <w:sz w:val="24"/>
          <w:lang w:bidi="ar"/>
        </w:rPr>
        <w:t>家庭成员丧失劳动能力，无经济来源，生活依靠国家救济，无力支付学业费用。</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bCs/>
          <w:kern w:val="0"/>
          <w:sz w:val="24"/>
          <w:lang w:bidi="ar"/>
        </w:rPr>
        <w:t>（二）</w:t>
      </w:r>
      <w:r>
        <w:rPr>
          <w:rFonts w:asciiTheme="minorEastAsia" w:hAnsiTheme="minorEastAsia" w:cstheme="minorEastAsia" w:hint="eastAsia"/>
          <w:bCs/>
          <w:kern w:val="0"/>
          <w:sz w:val="24"/>
          <w:lang w:bidi="ar"/>
        </w:rPr>
        <w:t>B</w:t>
      </w:r>
      <w:r>
        <w:rPr>
          <w:rFonts w:asciiTheme="minorEastAsia" w:hAnsiTheme="minorEastAsia" w:cstheme="minorEastAsia" w:hint="eastAsia"/>
          <w:bCs/>
          <w:kern w:val="0"/>
          <w:sz w:val="24"/>
          <w:lang w:bidi="ar"/>
        </w:rPr>
        <w:t>档，</w:t>
      </w:r>
      <w:r>
        <w:rPr>
          <w:rFonts w:asciiTheme="minorEastAsia" w:hAnsiTheme="minorEastAsia" w:cstheme="minorEastAsia" w:hint="eastAsia"/>
          <w:kern w:val="0"/>
          <w:sz w:val="24"/>
          <w:lang w:bidi="ar"/>
        </w:rPr>
        <w:t>家庭成员具备一定的劳动能力，有少量经济来源，能支付部分学业费用。</w:t>
      </w:r>
    </w:p>
    <w:p w:rsidR="0005679D" w:rsidRDefault="006D3E65">
      <w:pPr>
        <w:widowControl/>
        <w:ind w:firstLineChars="200" w:firstLine="480"/>
        <w:jc w:val="left"/>
        <w:rPr>
          <w:rFonts w:asciiTheme="minorEastAsia" w:hAnsiTheme="minorEastAsia" w:cstheme="minorEastAsia"/>
          <w:bCs/>
          <w:kern w:val="0"/>
          <w:sz w:val="24"/>
        </w:rPr>
      </w:pPr>
      <w:r>
        <w:rPr>
          <w:rFonts w:asciiTheme="minorEastAsia" w:hAnsiTheme="minorEastAsia" w:cstheme="minorEastAsia" w:hint="eastAsia"/>
          <w:bCs/>
          <w:kern w:val="0"/>
          <w:sz w:val="24"/>
          <w:lang w:bidi="ar"/>
        </w:rPr>
        <w:t>（三）</w:t>
      </w:r>
      <w:r>
        <w:rPr>
          <w:rFonts w:asciiTheme="minorEastAsia" w:hAnsiTheme="minorEastAsia" w:cstheme="minorEastAsia" w:hint="eastAsia"/>
          <w:bCs/>
          <w:kern w:val="0"/>
          <w:sz w:val="24"/>
          <w:lang w:bidi="ar"/>
        </w:rPr>
        <w:t>C</w:t>
      </w:r>
      <w:r>
        <w:rPr>
          <w:rFonts w:asciiTheme="minorEastAsia" w:hAnsiTheme="minorEastAsia" w:cstheme="minorEastAsia" w:hint="eastAsia"/>
          <w:bCs/>
          <w:kern w:val="0"/>
          <w:sz w:val="24"/>
          <w:lang w:bidi="ar"/>
        </w:rPr>
        <w:t>档，</w:t>
      </w:r>
      <w:r>
        <w:rPr>
          <w:rFonts w:asciiTheme="minorEastAsia" w:hAnsiTheme="minorEastAsia" w:cstheme="minorEastAsia" w:hint="eastAsia"/>
          <w:kern w:val="0"/>
          <w:sz w:val="24"/>
          <w:lang w:bidi="ar"/>
        </w:rPr>
        <w:t>有经济来源，除维持基本生活外，可以支付大部分学业费用。</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第七条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申请认定家庭经济困难学生必须具备的基本条件：</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（一）热爱社会主义祖国，拥护中国共产党的领导；</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（二）自觉遵守宪法和法律，遵守学校各项规章制度；</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（三）诚实守信，道德品质优良；</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（四）勤奋学习，积极上进。</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第八条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有下列行为之一者，视情节轻重，降低资助等级或取消受助资格（一年以上）：</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（一）</w:t>
      </w:r>
      <w:r>
        <w:rPr>
          <w:rFonts w:asciiTheme="minorEastAsia" w:hAnsiTheme="minorEastAsia" w:cstheme="minorEastAsia" w:hint="eastAsia"/>
          <w:kern w:val="0"/>
          <w:sz w:val="24"/>
          <w:lang w:bidi="ar"/>
        </w:rPr>
        <w:t>在所提供的家庭经济困难证明或填写的相关材料中弄虚作假；</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（二）</w:t>
      </w:r>
      <w:r>
        <w:rPr>
          <w:rFonts w:asciiTheme="minorEastAsia" w:hAnsiTheme="minorEastAsia" w:cstheme="minorEastAsia" w:hint="eastAsia"/>
          <w:kern w:val="0"/>
          <w:sz w:val="24"/>
          <w:lang w:bidi="ar"/>
        </w:rPr>
        <w:t>违反国家及学校的有关规定，受到各种处罚、处分；</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（三）</w:t>
      </w:r>
      <w:r>
        <w:rPr>
          <w:rFonts w:asciiTheme="minorEastAsia" w:hAnsiTheme="minorEastAsia" w:cstheme="minorEastAsia" w:hint="eastAsia"/>
          <w:kern w:val="0"/>
          <w:sz w:val="24"/>
          <w:lang w:bidi="ar"/>
        </w:rPr>
        <w:t>拒绝参加学校安排的勤工助学工作和公益活动；</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（四）</w:t>
      </w:r>
      <w:r>
        <w:rPr>
          <w:rFonts w:asciiTheme="minorEastAsia" w:hAnsiTheme="minorEastAsia" w:cstheme="minorEastAsia" w:hint="eastAsia"/>
          <w:kern w:val="0"/>
          <w:sz w:val="24"/>
          <w:lang w:bidi="ar"/>
        </w:rPr>
        <w:t>学习不努力，</w:t>
      </w:r>
      <w:r>
        <w:rPr>
          <w:rFonts w:asciiTheme="minorEastAsia" w:hAnsiTheme="minorEastAsia" w:cstheme="minorEastAsia" w:hint="eastAsia"/>
          <w:color w:val="000000"/>
          <w:kern w:val="0"/>
          <w:sz w:val="24"/>
          <w:lang w:bidi="ar"/>
        </w:rPr>
        <w:t>学年内不及格课程达到两门及以上</w:t>
      </w:r>
      <w:r>
        <w:rPr>
          <w:rFonts w:asciiTheme="minorEastAsia" w:hAnsiTheme="minorEastAsia" w:cstheme="minorEastAsia" w:hint="eastAsia"/>
          <w:kern w:val="0"/>
          <w:sz w:val="24"/>
          <w:lang w:bidi="ar"/>
        </w:rPr>
        <w:t>；</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（五）</w:t>
      </w:r>
      <w:r>
        <w:rPr>
          <w:rFonts w:asciiTheme="minorEastAsia" w:hAnsiTheme="minorEastAsia" w:cstheme="minorEastAsia" w:hint="eastAsia"/>
          <w:kern w:val="0"/>
          <w:sz w:val="24"/>
          <w:lang w:bidi="ar"/>
        </w:rPr>
        <w:t>挥霍浪费，</w:t>
      </w:r>
      <w:r>
        <w:rPr>
          <w:rFonts w:asciiTheme="minorEastAsia" w:hAnsiTheme="minorEastAsia" w:cstheme="minorEastAsia" w:hint="eastAsia"/>
          <w:color w:val="000000"/>
          <w:kern w:val="0"/>
          <w:sz w:val="24"/>
          <w:lang w:bidi="ar"/>
        </w:rPr>
        <w:t>有与其家庭经济困难状况不相符的消费行为</w:t>
      </w:r>
      <w:r>
        <w:rPr>
          <w:rFonts w:asciiTheme="minorEastAsia" w:hAnsiTheme="minorEastAsia" w:cstheme="minorEastAsia" w:hint="eastAsia"/>
          <w:kern w:val="0"/>
          <w:sz w:val="24"/>
          <w:lang w:bidi="ar"/>
        </w:rPr>
        <w:t>；</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color w:val="000000"/>
          <w:kern w:val="0"/>
          <w:sz w:val="24"/>
          <w:lang w:bidi="ar"/>
        </w:rPr>
        <w:t>（六）</w:t>
      </w:r>
      <w:r>
        <w:rPr>
          <w:rFonts w:asciiTheme="minorEastAsia" w:hAnsiTheme="minorEastAsia" w:cstheme="minorEastAsia" w:hint="eastAsia"/>
          <w:kern w:val="0"/>
          <w:sz w:val="24"/>
          <w:lang w:bidi="ar"/>
        </w:rPr>
        <w:t>学校资助没有用于学业费用，另做他用；</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（七）受助期间，家庭经济困难状况得到改善；</w:t>
      </w:r>
      <w:bookmarkStart w:id="0" w:name="_GoBack"/>
      <w:bookmarkEnd w:id="0"/>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（八）休学、退学或保留入学资格者。</w:t>
      </w:r>
    </w:p>
    <w:p w:rsidR="0005679D" w:rsidRDefault="0005679D">
      <w:pPr>
        <w:widowControl/>
        <w:snapToGrid w:val="0"/>
        <w:ind w:firstLine="562"/>
        <w:jc w:val="center"/>
        <w:rPr>
          <w:rFonts w:asciiTheme="minorEastAsia" w:hAnsiTheme="minorEastAsia" w:cstheme="minorEastAsia"/>
          <w:color w:val="000000"/>
          <w:kern w:val="0"/>
          <w:sz w:val="24"/>
        </w:rPr>
      </w:pPr>
    </w:p>
    <w:p w:rsidR="0005679D" w:rsidRDefault="0005679D">
      <w:pPr>
        <w:widowControl/>
        <w:snapToGrid w:val="0"/>
        <w:ind w:firstLine="562"/>
        <w:jc w:val="center"/>
        <w:rPr>
          <w:rFonts w:asciiTheme="minorEastAsia" w:hAnsiTheme="minorEastAsia" w:cstheme="minorEastAsia"/>
          <w:color w:val="000000"/>
          <w:kern w:val="0"/>
          <w:sz w:val="24"/>
        </w:rPr>
      </w:pPr>
    </w:p>
    <w:p w:rsidR="0005679D" w:rsidRDefault="0005679D">
      <w:pPr>
        <w:widowControl/>
        <w:snapToGrid w:val="0"/>
        <w:ind w:firstLine="562"/>
        <w:jc w:val="center"/>
        <w:rPr>
          <w:rFonts w:asciiTheme="minorEastAsia" w:hAnsiTheme="minorEastAsia" w:cstheme="minorEastAsia"/>
          <w:color w:val="000000"/>
          <w:kern w:val="0"/>
          <w:sz w:val="24"/>
        </w:rPr>
      </w:pPr>
    </w:p>
    <w:p w:rsidR="0005679D" w:rsidRDefault="0005679D">
      <w:pPr>
        <w:widowControl/>
        <w:snapToGrid w:val="0"/>
        <w:ind w:firstLine="562"/>
        <w:jc w:val="center"/>
        <w:rPr>
          <w:rFonts w:asciiTheme="minorEastAsia" w:hAnsiTheme="minorEastAsia" w:cstheme="minorEastAsia"/>
          <w:b/>
          <w:bCs/>
          <w:color w:val="000000"/>
          <w:kern w:val="0"/>
          <w:sz w:val="24"/>
          <w:lang w:bidi="ar"/>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第三章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认定机构</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第九条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学校学生资助工作领导小组全面领导</w:t>
      </w:r>
      <w:r>
        <w:rPr>
          <w:rFonts w:asciiTheme="minorEastAsia" w:hAnsiTheme="minorEastAsia" w:cstheme="minorEastAsia" w:hint="eastAsia"/>
          <w:color w:val="000000"/>
          <w:kern w:val="0"/>
          <w:sz w:val="24"/>
          <w:lang w:bidi="ar"/>
        </w:rPr>
        <w:t>家庭经济困难学生的认定工作。学生资助管理中心具体负责组织和管理全校的认定工作。</w:t>
      </w:r>
    </w:p>
    <w:p w:rsidR="0005679D" w:rsidRDefault="006D3E65">
      <w:pPr>
        <w:widowControl/>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lang w:bidi="ar"/>
        </w:rPr>
        <w:t>（一）各院系成立由分管学生工作的院系领导为组长的认定工作组，负责认定的民主评议、量化分值核算、困难程度分档等工作的组织实施和审核。</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（二）各学生班成立班级评议小组，成员由辅导员、班委、非家庭经济困难学生代表和家庭经济困难学生代表组成，学生人数不得少于班级总人数的</w:t>
      </w:r>
      <w:r>
        <w:rPr>
          <w:rFonts w:asciiTheme="minorEastAsia" w:hAnsiTheme="minorEastAsia" w:cstheme="minorEastAsia" w:hint="eastAsia"/>
          <w:kern w:val="0"/>
          <w:sz w:val="24"/>
          <w:lang w:bidi="ar"/>
        </w:rPr>
        <w:t>50%</w:t>
      </w:r>
      <w:r>
        <w:rPr>
          <w:rFonts w:asciiTheme="minorEastAsia" w:hAnsiTheme="minorEastAsia" w:cstheme="minorEastAsia" w:hint="eastAsia"/>
          <w:kern w:val="0"/>
          <w:sz w:val="24"/>
          <w:lang w:bidi="ar"/>
        </w:rPr>
        <w:t>，负责本</w:t>
      </w:r>
      <w:proofErr w:type="gramStart"/>
      <w:r>
        <w:rPr>
          <w:rFonts w:asciiTheme="minorEastAsia" w:hAnsiTheme="minorEastAsia" w:cstheme="minorEastAsia" w:hint="eastAsia"/>
          <w:kern w:val="0"/>
          <w:sz w:val="24"/>
          <w:lang w:bidi="ar"/>
        </w:rPr>
        <w:t>班民主</w:t>
      </w:r>
      <w:proofErr w:type="gramEnd"/>
      <w:r>
        <w:rPr>
          <w:rFonts w:asciiTheme="minorEastAsia" w:hAnsiTheme="minorEastAsia" w:cstheme="minorEastAsia" w:hint="eastAsia"/>
          <w:kern w:val="0"/>
          <w:sz w:val="24"/>
          <w:lang w:bidi="ar"/>
        </w:rPr>
        <w:t>评议工作。</w:t>
      </w:r>
    </w:p>
    <w:p w:rsidR="0005679D" w:rsidRDefault="0005679D">
      <w:pPr>
        <w:widowControl/>
        <w:ind w:firstLineChars="200" w:firstLine="480"/>
        <w:jc w:val="left"/>
        <w:rPr>
          <w:rFonts w:asciiTheme="minorEastAsia" w:hAnsiTheme="minorEastAsia" w:cstheme="minorEastAsia"/>
          <w:kern w:val="0"/>
          <w:sz w:val="24"/>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第四章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认定依据</w:t>
      </w:r>
    </w:p>
    <w:p w:rsidR="0005679D" w:rsidRDefault="006D3E65">
      <w:pPr>
        <w:widowControl/>
        <w:snapToGrid w:val="0"/>
        <w:ind w:firstLineChars="200" w:firstLine="482"/>
        <w:jc w:val="left"/>
        <w:rPr>
          <w:rFonts w:asciiTheme="minorEastAsia" w:hAnsiTheme="minorEastAsia" w:cstheme="minorEastAsia"/>
          <w:color w:val="000000"/>
          <w:kern w:val="0"/>
          <w:sz w:val="24"/>
        </w:rPr>
      </w:pPr>
      <w:r>
        <w:rPr>
          <w:rFonts w:asciiTheme="minorEastAsia" w:hAnsiTheme="minorEastAsia" w:cstheme="minorEastAsia" w:hint="eastAsia"/>
          <w:b/>
          <w:color w:val="000000"/>
          <w:kern w:val="0"/>
          <w:sz w:val="24"/>
          <w:lang w:bidi="ar"/>
        </w:rPr>
        <w:t>第十条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家庭经济困难学生申请参加认定，需提供家庭所在地的乡（镇）或街道办事处以上的政府部门出具的家庭经济困难证明。</w:t>
      </w:r>
      <w:r>
        <w:rPr>
          <w:rFonts w:asciiTheme="minorEastAsia" w:hAnsiTheme="minorEastAsia" w:cstheme="minorEastAsia" w:hint="eastAsia"/>
          <w:color w:val="000000"/>
          <w:kern w:val="0"/>
          <w:sz w:val="24"/>
          <w:lang w:bidi="ar"/>
        </w:rPr>
        <w:t>《高等学校学生及家庭情况调查表》为评定参考依据之一，同时结合被评定者所在班级、</w:t>
      </w:r>
      <w:r>
        <w:rPr>
          <w:rFonts w:asciiTheme="minorEastAsia" w:hAnsiTheme="minorEastAsia" w:cstheme="minorEastAsia" w:hint="eastAsia"/>
          <w:kern w:val="0"/>
          <w:sz w:val="24"/>
          <w:lang w:bidi="ar"/>
        </w:rPr>
        <w:t>院系</w:t>
      </w:r>
      <w:r>
        <w:rPr>
          <w:rFonts w:asciiTheme="minorEastAsia" w:hAnsiTheme="minorEastAsia" w:cstheme="minorEastAsia" w:hint="eastAsia"/>
          <w:color w:val="000000"/>
          <w:kern w:val="0"/>
          <w:sz w:val="24"/>
          <w:lang w:bidi="ar"/>
        </w:rPr>
        <w:t>的民主评议结果进行综合认定。</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民主评议主要从被评定者家庭经济状况、在校实际消费情况以及日常表现等方面核实相关信息，征求有关师生意见。</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家庭经济困难学生评定类别，量化计分标准为：</w:t>
      </w:r>
      <w:r>
        <w:rPr>
          <w:rFonts w:asciiTheme="minorEastAsia" w:hAnsiTheme="minorEastAsia" w:cstheme="minorEastAsia" w:hint="eastAsia"/>
          <w:kern w:val="0"/>
          <w:sz w:val="24"/>
          <w:lang w:bidi="ar"/>
        </w:rPr>
        <w:t>Z= J</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30%+B</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30%+Y</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40%,</w:t>
      </w:r>
      <w:r>
        <w:rPr>
          <w:rFonts w:asciiTheme="minorEastAsia" w:hAnsiTheme="minorEastAsia" w:cstheme="minorEastAsia" w:hint="eastAsia"/>
          <w:kern w:val="0"/>
          <w:sz w:val="24"/>
          <w:lang w:bidi="ar"/>
        </w:rPr>
        <w:t>其中，</w:t>
      </w:r>
      <w:r>
        <w:rPr>
          <w:rFonts w:asciiTheme="minorEastAsia" w:hAnsiTheme="minorEastAsia" w:cstheme="minorEastAsia" w:hint="eastAsia"/>
          <w:kern w:val="0"/>
          <w:sz w:val="24"/>
          <w:lang w:bidi="ar"/>
        </w:rPr>
        <w:t>Z</w:t>
      </w:r>
      <w:r>
        <w:rPr>
          <w:rFonts w:asciiTheme="minorEastAsia" w:hAnsiTheme="minorEastAsia" w:cstheme="minorEastAsia" w:hint="eastAsia"/>
          <w:kern w:val="0"/>
          <w:sz w:val="24"/>
          <w:lang w:bidi="ar"/>
        </w:rPr>
        <w:t>为综合分，</w:t>
      </w:r>
      <w:r>
        <w:rPr>
          <w:rFonts w:asciiTheme="minorEastAsia" w:hAnsiTheme="minorEastAsia" w:cstheme="minorEastAsia" w:hint="eastAsia"/>
          <w:kern w:val="0"/>
          <w:sz w:val="24"/>
          <w:lang w:bidi="ar"/>
        </w:rPr>
        <w:t>J</w:t>
      </w:r>
      <w:r>
        <w:rPr>
          <w:rFonts w:asciiTheme="minorEastAsia" w:hAnsiTheme="minorEastAsia" w:cstheme="minorEastAsia" w:hint="eastAsia"/>
          <w:kern w:val="0"/>
          <w:sz w:val="24"/>
          <w:lang w:bidi="ar"/>
        </w:rPr>
        <w:t>为个人及教师评定分值，</w:t>
      </w:r>
      <w:r>
        <w:rPr>
          <w:rFonts w:asciiTheme="minorEastAsia" w:hAnsiTheme="minorEastAsia" w:cstheme="minorEastAsia" w:hint="eastAsia"/>
          <w:kern w:val="0"/>
          <w:sz w:val="24"/>
          <w:lang w:bidi="ar"/>
        </w:rPr>
        <w:t>B</w:t>
      </w:r>
      <w:r>
        <w:rPr>
          <w:rFonts w:asciiTheme="minorEastAsia" w:hAnsiTheme="minorEastAsia" w:cstheme="minorEastAsia" w:hint="eastAsia"/>
          <w:kern w:val="0"/>
          <w:sz w:val="24"/>
          <w:lang w:bidi="ar"/>
        </w:rPr>
        <w:t>为班级评议分值，</w:t>
      </w:r>
      <w:r>
        <w:rPr>
          <w:rFonts w:asciiTheme="minorEastAsia" w:hAnsiTheme="minorEastAsia" w:cstheme="minorEastAsia" w:hint="eastAsia"/>
          <w:kern w:val="0"/>
          <w:sz w:val="24"/>
          <w:lang w:bidi="ar"/>
        </w:rPr>
        <w:t>Y</w:t>
      </w:r>
      <w:r>
        <w:rPr>
          <w:rFonts w:asciiTheme="minorEastAsia" w:hAnsiTheme="minorEastAsia" w:cstheme="minorEastAsia" w:hint="eastAsia"/>
          <w:kern w:val="0"/>
          <w:sz w:val="24"/>
          <w:lang w:bidi="ar"/>
        </w:rPr>
        <w:t>为院系评议分值。</w:t>
      </w:r>
    </w:p>
    <w:p w:rsidR="0005679D" w:rsidRDefault="0005679D">
      <w:pPr>
        <w:widowControl/>
        <w:ind w:firstLineChars="180" w:firstLine="432"/>
        <w:jc w:val="left"/>
        <w:rPr>
          <w:rFonts w:asciiTheme="minorEastAsia" w:hAnsiTheme="minorEastAsia" w:cstheme="minorEastAsia"/>
          <w:kern w:val="0"/>
          <w:sz w:val="24"/>
        </w:rPr>
      </w:pPr>
    </w:p>
    <w:p w:rsidR="0005679D" w:rsidRDefault="0005679D">
      <w:pPr>
        <w:widowControl/>
        <w:ind w:firstLineChars="180" w:firstLine="432"/>
        <w:jc w:val="left"/>
        <w:rPr>
          <w:rFonts w:asciiTheme="minorEastAsia" w:hAnsiTheme="minorEastAsia" w:cstheme="minorEastAsia"/>
          <w:kern w:val="0"/>
          <w:sz w:val="24"/>
        </w:rPr>
      </w:pPr>
    </w:p>
    <w:p w:rsidR="0005679D" w:rsidRDefault="0005679D">
      <w:pPr>
        <w:widowControl/>
        <w:ind w:firstLineChars="180" w:firstLine="432"/>
        <w:jc w:val="left"/>
        <w:rPr>
          <w:rFonts w:asciiTheme="minorEastAsia" w:hAnsiTheme="minorEastAsia" w:cstheme="minorEastAsia"/>
          <w:kern w:val="0"/>
          <w:sz w:val="24"/>
        </w:rPr>
      </w:pPr>
    </w:p>
    <w:p w:rsidR="0005679D" w:rsidRDefault="0005679D">
      <w:pPr>
        <w:widowControl/>
        <w:ind w:firstLineChars="180" w:firstLine="432"/>
        <w:jc w:val="left"/>
        <w:rPr>
          <w:rFonts w:asciiTheme="minorEastAsia" w:hAnsiTheme="minorEastAsia" w:cstheme="minorEastAsia"/>
          <w:kern w:val="0"/>
          <w:sz w:val="24"/>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第五章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认定程序</w:t>
      </w:r>
    </w:p>
    <w:p w:rsidR="0005679D" w:rsidRDefault="006D3E65">
      <w:pPr>
        <w:widowControl/>
        <w:ind w:firstLineChars="200" w:firstLine="482"/>
        <w:jc w:val="left"/>
        <w:rPr>
          <w:rFonts w:asciiTheme="minorEastAsia" w:hAnsiTheme="minorEastAsia" w:cstheme="minorEastAsia"/>
          <w:b/>
          <w:kern w:val="0"/>
          <w:sz w:val="24"/>
        </w:rPr>
      </w:pPr>
      <w:r>
        <w:rPr>
          <w:rFonts w:asciiTheme="minorEastAsia" w:hAnsiTheme="minorEastAsia" w:cstheme="minorEastAsia" w:hint="eastAsia"/>
          <w:b/>
          <w:color w:val="000000"/>
          <w:kern w:val="0"/>
          <w:sz w:val="24"/>
          <w:lang w:bidi="ar"/>
        </w:rPr>
        <w:t>第十一条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color w:val="000000"/>
          <w:kern w:val="0"/>
          <w:sz w:val="24"/>
          <w:lang w:bidi="ar"/>
        </w:rPr>
        <w:t>家庭经济困难学生认定工作每学年进行一次。</w:t>
      </w:r>
      <w:r>
        <w:rPr>
          <w:rFonts w:asciiTheme="minorEastAsia" w:hAnsiTheme="minorEastAsia" w:cstheme="minorEastAsia" w:hint="eastAsia"/>
          <w:kern w:val="0"/>
          <w:sz w:val="24"/>
          <w:lang w:bidi="ar"/>
        </w:rPr>
        <w:t>新生进行第一次系统认定，其他年级家庭经济困难学生数据库进行复核调整。</w:t>
      </w:r>
    </w:p>
    <w:p w:rsidR="0005679D" w:rsidRDefault="006D3E65">
      <w:pPr>
        <w:widowControl/>
        <w:snapToGrid w:val="0"/>
        <w:ind w:firstLineChars="200" w:firstLine="480"/>
        <w:jc w:val="left"/>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lang w:bidi="ar"/>
        </w:rPr>
        <w:t>（一）</w:t>
      </w:r>
      <w:r>
        <w:rPr>
          <w:rFonts w:asciiTheme="minorEastAsia" w:hAnsiTheme="minorEastAsia" w:cstheme="minorEastAsia" w:hint="eastAsia"/>
          <w:kern w:val="0"/>
          <w:sz w:val="24"/>
          <w:lang w:bidi="ar"/>
        </w:rPr>
        <w:t>院系认定工作组</w:t>
      </w:r>
      <w:r>
        <w:rPr>
          <w:rFonts w:asciiTheme="minorEastAsia" w:hAnsiTheme="minorEastAsia" w:cstheme="minorEastAsia" w:hint="eastAsia"/>
          <w:color w:val="000000"/>
          <w:kern w:val="0"/>
          <w:sz w:val="24"/>
          <w:lang w:bidi="ar"/>
        </w:rPr>
        <w:t>在收集整理《高等学校学生及家庭情况调查表》基础上，初步完成相关</w:t>
      </w:r>
      <w:r>
        <w:rPr>
          <w:rFonts w:asciiTheme="minorEastAsia" w:hAnsiTheme="minorEastAsia" w:cstheme="minorEastAsia" w:hint="eastAsia"/>
          <w:kern w:val="0"/>
          <w:sz w:val="24"/>
          <w:lang w:bidi="ar"/>
        </w:rPr>
        <w:t>情况</w:t>
      </w:r>
      <w:r>
        <w:rPr>
          <w:rFonts w:asciiTheme="minorEastAsia" w:hAnsiTheme="minorEastAsia" w:cstheme="minorEastAsia" w:hint="eastAsia"/>
          <w:color w:val="000000"/>
          <w:kern w:val="0"/>
          <w:sz w:val="24"/>
          <w:lang w:bidi="ar"/>
        </w:rPr>
        <w:t>摸底与信息统计的准备工作。</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（二）申请参加认定的学生出具家庭经济困难证明，向所在院系提交家庭经济困难学生资格申请书。</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三）院系认定工作组依据学生提交的家庭经济困难学生认定申请书、家庭经济困难证明等材料，对申请家庭经济困难资格的学生进行初审，初步确定合格名单。组织初审合格学生填写《河北大学家庭经济困难学生认定材料》。</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（四）个人自评及教师评定</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申请家庭经济困难学生本人就认定材料中学生家庭经济情况、个人消费情况、勤俭节约等各方面表现做出自我评价</w:t>
      </w:r>
      <w:r>
        <w:rPr>
          <w:rFonts w:asciiTheme="minorEastAsia" w:hAnsiTheme="minorEastAsia" w:cstheme="minorEastAsia" w:hint="eastAsia"/>
          <w:kern w:val="0"/>
          <w:sz w:val="24"/>
          <w:lang w:bidi="ar"/>
        </w:rPr>
        <w:t>，学生自评后辅导员、教师代表根据其在校实际消费表现进行量化评定，最高</w:t>
      </w:r>
      <w:r>
        <w:rPr>
          <w:rFonts w:asciiTheme="minorEastAsia" w:hAnsiTheme="minorEastAsia" w:cstheme="minorEastAsia" w:hint="eastAsia"/>
          <w:kern w:val="0"/>
          <w:sz w:val="24"/>
          <w:lang w:bidi="ar"/>
        </w:rPr>
        <w:t>100</w:t>
      </w:r>
      <w:r>
        <w:rPr>
          <w:rFonts w:asciiTheme="minorEastAsia" w:hAnsiTheme="minorEastAsia" w:cstheme="minorEastAsia" w:hint="eastAsia"/>
          <w:kern w:val="0"/>
          <w:sz w:val="24"/>
          <w:lang w:bidi="ar"/>
        </w:rPr>
        <w:t>分，所占比重为</w:t>
      </w:r>
      <w:r>
        <w:rPr>
          <w:rFonts w:asciiTheme="minorEastAsia" w:hAnsiTheme="minorEastAsia" w:cstheme="minorEastAsia" w:hint="eastAsia"/>
          <w:kern w:val="0"/>
          <w:sz w:val="24"/>
          <w:lang w:bidi="ar"/>
        </w:rPr>
        <w:t>30%</w:t>
      </w:r>
      <w:r>
        <w:rPr>
          <w:rFonts w:asciiTheme="minorEastAsia" w:hAnsiTheme="minorEastAsia" w:cstheme="minorEastAsia" w:hint="eastAsia"/>
          <w:kern w:val="0"/>
          <w:sz w:val="24"/>
          <w:lang w:bidi="ar"/>
        </w:rPr>
        <w:t>。</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（五）家庭经济困难学生班级民主评议</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班级评议小组结合学生日常消费、学生家庭经济状况及其在校表现情况，对申请认定学生进行评定。每份评议表</w:t>
      </w:r>
      <w:r>
        <w:rPr>
          <w:rFonts w:asciiTheme="minorEastAsia" w:hAnsiTheme="minorEastAsia" w:cstheme="minorEastAsia" w:hint="eastAsia"/>
          <w:kern w:val="0"/>
          <w:sz w:val="24"/>
          <w:lang w:bidi="ar"/>
        </w:rPr>
        <w:t>100</w:t>
      </w:r>
      <w:r>
        <w:rPr>
          <w:rFonts w:asciiTheme="minorEastAsia" w:hAnsiTheme="minorEastAsia" w:cstheme="minorEastAsia" w:hint="eastAsia"/>
          <w:kern w:val="0"/>
          <w:sz w:val="24"/>
          <w:lang w:bidi="ar"/>
        </w:rPr>
        <w:t>分，所占比重为</w:t>
      </w:r>
      <w:r>
        <w:rPr>
          <w:rFonts w:asciiTheme="minorEastAsia" w:hAnsiTheme="minorEastAsia" w:cstheme="minorEastAsia" w:hint="eastAsia"/>
          <w:kern w:val="0"/>
          <w:sz w:val="24"/>
          <w:lang w:bidi="ar"/>
        </w:rPr>
        <w:t>30%</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 xml:space="preserve">    </w:t>
      </w:r>
    </w:p>
    <w:p w:rsidR="0005679D" w:rsidRDefault="006D3E65">
      <w:pPr>
        <w:widowControl/>
        <w:ind w:firstLineChars="180" w:firstLine="432"/>
        <w:jc w:val="left"/>
        <w:rPr>
          <w:rFonts w:asciiTheme="minorEastAsia" w:hAnsiTheme="minorEastAsia" w:cstheme="minorEastAsia"/>
          <w:kern w:val="0"/>
          <w:sz w:val="24"/>
        </w:rPr>
      </w:pPr>
      <w:r>
        <w:rPr>
          <w:rFonts w:asciiTheme="minorEastAsia" w:hAnsiTheme="minorEastAsia" w:cstheme="minorEastAsia" w:hint="eastAsia"/>
          <w:kern w:val="0"/>
          <w:sz w:val="24"/>
          <w:lang w:bidi="ar"/>
        </w:rPr>
        <w:t>（六）家庭经济困难学生院系认定</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院系认定工作组根据学生个人自评、班级评议情况对申请家庭经济困难资格认定的学生进行民主评议，最高</w:t>
      </w:r>
      <w:r>
        <w:rPr>
          <w:rFonts w:asciiTheme="minorEastAsia" w:hAnsiTheme="minorEastAsia" w:cstheme="minorEastAsia" w:hint="eastAsia"/>
          <w:kern w:val="0"/>
          <w:sz w:val="24"/>
          <w:lang w:bidi="ar"/>
        </w:rPr>
        <w:t>100</w:t>
      </w:r>
      <w:r>
        <w:rPr>
          <w:rFonts w:asciiTheme="minorEastAsia" w:hAnsiTheme="minorEastAsia" w:cstheme="minorEastAsia" w:hint="eastAsia"/>
          <w:kern w:val="0"/>
          <w:sz w:val="24"/>
          <w:lang w:bidi="ar"/>
        </w:rPr>
        <w:t>分，所占比重为</w:t>
      </w:r>
      <w:r>
        <w:rPr>
          <w:rFonts w:asciiTheme="minorEastAsia" w:hAnsiTheme="minorEastAsia" w:cstheme="minorEastAsia" w:hint="eastAsia"/>
          <w:kern w:val="0"/>
          <w:sz w:val="24"/>
          <w:lang w:bidi="ar"/>
        </w:rPr>
        <w:t>40%</w:t>
      </w:r>
      <w:r>
        <w:rPr>
          <w:rFonts w:asciiTheme="minorEastAsia" w:hAnsiTheme="minorEastAsia" w:cstheme="minorEastAsia" w:hint="eastAsia"/>
          <w:kern w:val="0"/>
          <w:sz w:val="24"/>
          <w:lang w:bidi="ar"/>
        </w:rPr>
        <w:t>。</w:t>
      </w:r>
    </w:p>
    <w:p w:rsidR="0005679D" w:rsidRDefault="006D3E65">
      <w:pPr>
        <w:widowControl/>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lang w:bidi="ar"/>
        </w:rPr>
        <w:lastRenderedPageBreak/>
        <w:t>院系认定工作组对申请学生进行评议时，应着重考虑城乡居民最低生活保障家庭学生、特困救助家庭学生、孤残学生、烈士子女以及由于区域经济差异、家庭成员组成、经济来源渠道、家庭成员长期患重病、家庭遭遇自然灾害或突发事件等因素对家庭经济情况造成影响的学生。</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（七）计算量化分值，困难程度初步分档</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院系认定工作组综合学生自评及教师评定情况、班级民主评议情况、院系评议情况进行核算，量化分值，初步分档。</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（八）院系</w:t>
      </w:r>
      <w:r>
        <w:rPr>
          <w:rFonts w:asciiTheme="minorEastAsia" w:hAnsiTheme="minorEastAsia" w:cstheme="minorEastAsia" w:hint="eastAsia"/>
          <w:bCs/>
          <w:kern w:val="0"/>
          <w:sz w:val="24"/>
          <w:lang w:bidi="ar"/>
        </w:rPr>
        <w:t>审核公示</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院系认定工作组对分档名单进行审核，公示</w:t>
      </w:r>
      <w:r>
        <w:rPr>
          <w:rFonts w:asciiTheme="minorEastAsia" w:hAnsiTheme="minorEastAsia" w:cstheme="minorEastAsia" w:hint="eastAsia"/>
          <w:kern w:val="0"/>
          <w:sz w:val="24"/>
          <w:lang w:bidi="ar"/>
        </w:rPr>
        <w:t>5</w:t>
      </w:r>
      <w:r>
        <w:rPr>
          <w:rFonts w:asciiTheme="minorEastAsia" w:hAnsiTheme="minorEastAsia" w:cstheme="minorEastAsia" w:hint="eastAsia"/>
          <w:kern w:val="0"/>
          <w:sz w:val="24"/>
          <w:lang w:bidi="ar"/>
        </w:rPr>
        <w:t>个工作日后，报学生资助管理中心。</w:t>
      </w:r>
    </w:p>
    <w:p w:rsidR="0005679D" w:rsidRDefault="006D3E65">
      <w:pPr>
        <w:widowControl/>
        <w:tabs>
          <w:tab w:val="left" w:pos="180"/>
          <w:tab w:val="left" w:pos="360"/>
          <w:tab w:val="left" w:pos="540"/>
        </w:tabs>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（九）学生资助管理中心汇总、审</w:t>
      </w:r>
      <w:r>
        <w:rPr>
          <w:rFonts w:asciiTheme="minorEastAsia" w:hAnsiTheme="minorEastAsia" w:cstheme="minorEastAsia" w:hint="eastAsia"/>
          <w:kern w:val="0"/>
          <w:sz w:val="24"/>
          <w:lang w:bidi="ar"/>
        </w:rPr>
        <w:t>核各院系报送的分档名单，全校公示</w:t>
      </w:r>
      <w:r>
        <w:rPr>
          <w:rFonts w:asciiTheme="minorEastAsia" w:hAnsiTheme="minorEastAsia" w:cstheme="minorEastAsia" w:hint="eastAsia"/>
          <w:kern w:val="0"/>
          <w:sz w:val="24"/>
          <w:lang w:bidi="ar"/>
        </w:rPr>
        <w:t>5</w:t>
      </w:r>
      <w:r>
        <w:rPr>
          <w:rFonts w:asciiTheme="minorEastAsia" w:hAnsiTheme="minorEastAsia" w:cstheme="minorEastAsia" w:hint="eastAsia"/>
          <w:kern w:val="0"/>
          <w:sz w:val="24"/>
          <w:lang w:bidi="ar"/>
        </w:rPr>
        <w:t>个工作日。公示期间，对学生反映的意见进行核实，情况属实的做出相应调整。确定分档名单，并将家庭经济困难学生信息录入数据库。</w:t>
      </w:r>
    </w:p>
    <w:p w:rsidR="0005679D" w:rsidRDefault="0005679D">
      <w:pPr>
        <w:widowControl/>
        <w:tabs>
          <w:tab w:val="left" w:pos="180"/>
          <w:tab w:val="left" w:pos="360"/>
          <w:tab w:val="left" w:pos="540"/>
        </w:tabs>
        <w:ind w:firstLineChars="200" w:firstLine="480"/>
        <w:jc w:val="left"/>
        <w:rPr>
          <w:rFonts w:asciiTheme="minorEastAsia" w:hAnsiTheme="minorEastAsia" w:cstheme="minorEastAsia"/>
          <w:kern w:val="0"/>
          <w:sz w:val="24"/>
        </w:rPr>
      </w:pPr>
    </w:p>
    <w:p w:rsidR="0005679D" w:rsidRDefault="006D3E65">
      <w:pPr>
        <w:widowControl/>
        <w:snapToGrid w:val="0"/>
        <w:ind w:firstLine="562"/>
        <w:jc w:val="center"/>
        <w:rPr>
          <w:rFonts w:asciiTheme="minorEastAsia" w:hAnsiTheme="minorEastAsia" w:cstheme="minorEastAsia"/>
          <w:color w:val="000000"/>
          <w:kern w:val="0"/>
          <w:sz w:val="24"/>
        </w:rPr>
      </w:pPr>
      <w:r>
        <w:rPr>
          <w:rFonts w:asciiTheme="minorEastAsia" w:hAnsiTheme="minorEastAsia" w:cstheme="minorEastAsia" w:hint="eastAsia"/>
          <w:b/>
          <w:bCs/>
          <w:color w:val="000000"/>
          <w:kern w:val="0"/>
          <w:sz w:val="24"/>
          <w:lang w:bidi="ar"/>
        </w:rPr>
        <w:t>第六章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认定管理</w:t>
      </w:r>
    </w:p>
    <w:p w:rsidR="0005679D" w:rsidRDefault="006D3E65">
      <w:pPr>
        <w:widowControl/>
        <w:tabs>
          <w:tab w:val="left" w:pos="180"/>
          <w:tab w:val="left" w:pos="360"/>
          <w:tab w:val="left" w:pos="540"/>
        </w:tabs>
        <w:ind w:firstLineChars="200" w:firstLine="482"/>
        <w:jc w:val="left"/>
        <w:rPr>
          <w:rFonts w:asciiTheme="minorEastAsia" w:hAnsiTheme="minorEastAsia" w:cstheme="minorEastAsia"/>
          <w:kern w:val="0"/>
          <w:sz w:val="24"/>
        </w:rPr>
      </w:pPr>
      <w:r>
        <w:rPr>
          <w:rFonts w:asciiTheme="minorEastAsia" w:hAnsiTheme="minorEastAsia" w:cstheme="minorEastAsia" w:hint="eastAsia"/>
          <w:b/>
          <w:color w:val="000000"/>
          <w:kern w:val="0"/>
          <w:sz w:val="24"/>
          <w:lang w:bidi="ar"/>
        </w:rPr>
        <w:t>第十二条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学校和院系每学年对全部家庭经济困难学生进行资格复查，随机抽选一定比例学生，通过信件、电话、实地走访、消费追踪等方式进行核实。发现弄虚作假，取消受助资格，收回资助资金。情节严重的，依据学校有关规定进行处理。</w:t>
      </w:r>
    </w:p>
    <w:p w:rsidR="0005679D" w:rsidRDefault="006D3E65">
      <w:pPr>
        <w:widowControl/>
        <w:tabs>
          <w:tab w:val="left" w:pos="180"/>
          <w:tab w:val="left" w:pos="360"/>
          <w:tab w:val="left" w:pos="540"/>
        </w:tabs>
        <w:ind w:firstLineChars="200" w:firstLine="482"/>
        <w:jc w:val="left"/>
        <w:rPr>
          <w:rFonts w:asciiTheme="minorEastAsia" w:hAnsiTheme="minorEastAsia" w:cstheme="minorEastAsia"/>
          <w:kern w:val="0"/>
          <w:sz w:val="24"/>
        </w:rPr>
      </w:pPr>
      <w:r>
        <w:rPr>
          <w:rFonts w:asciiTheme="minorEastAsia" w:hAnsiTheme="minorEastAsia" w:cstheme="minorEastAsia" w:hint="eastAsia"/>
          <w:b/>
          <w:color w:val="000000"/>
          <w:kern w:val="0"/>
          <w:sz w:val="24"/>
          <w:lang w:bidi="ar"/>
        </w:rPr>
        <w:t>第十三条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院系加强对学生的诚信教育，学生须如实提供家庭情况，及时告知家庭经济状况变化情况。学生家庭经济状况发生变化，应及时进行困难程度分档调整。</w:t>
      </w:r>
    </w:p>
    <w:p w:rsidR="0005679D" w:rsidRDefault="006D3E65">
      <w:pPr>
        <w:widowControl/>
        <w:tabs>
          <w:tab w:val="left" w:pos="180"/>
          <w:tab w:val="left" w:pos="360"/>
          <w:tab w:val="left" w:pos="540"/>
        </w:tabs>
        <w:ind w:firstLineChars="200" w:firstLine="482"/>
        <w:jc w:val="left"/>
        <w:rPr>
          <w:rFonts w:asciiTheme="minorEastAsia" w:hAnsiTheme="minorEastAsia" w:cstheme="minorEastAsia"/>
          <w:kern w:val="0"/>
          <w:sz w:val="24"/>
        </w:rPr>
      </w:pPr>
      <w:r>
        <w:rPr>
          <w:rFonts w:asciiTheme="minorEastAsia" w:hAnsiTheme="minorEastAsia" w:cstheme="minorEastAsia" w:hint="eastAsia"/>
          <w:b/>
          <w:color w:val="000000"/>
          <w:kern w:val="0"/>
          <w:sz w:val="24"/>
          <w:lang w:bidi="ar"/>
        </w:rPr>
        <w:t>第十四条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院系建立家庭经济困难学生档案，全面掌握学生个人情况、家庭成员情况、家庭经济状况、学籍异动情况、接受资助情况、奖惩情况等，做到动态维护，及时更新。</w:t>
      </w:r>
    </w:p>
    <w:p w:rsidR="0005679D" w:rsidRDefault="006D3E65">
      <w:pPr>
        <w:widowControl/>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lang w:bidi="ar"/>
        </w:rPr>
        <w:t>学生资助管理中心建立全校经济困难学生资助和诚信档案数据库，作为学生获得各项资助的重要依据。学校根据资源总量，统筹安排，实现精准资助。</w:t>
      </w:r>
    </w:p>
    <w:p w:rsidR="0005679D" w:rsidRDefault="0005679D">
      <w:pPr>
        <w:widowControl/>
        <w:ind w:firstLineChars="200" w:firstLine="480"/>
        <w:jc w:val="left"/>
        <w:rPr>
          <w:rFonts w:asciiTheme="minorEastAsia" w:hAnsiTheme="minorEastAsia" w:cstheme="minorEastAsia"/>
          <w:kern w:val="0"/>
          <w:sz w:val="24"/>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第七章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资助方式</w:t>
      </w:r>
    </w:p>
    <w:p w:rsidR="0005679D" w:rsidRDefault="006D3E65">
      <w:pPr>
        <w:widowControl/>
        <w:ind w:firstLineChars="200" w:firstLine="482"/>
        <w:jc w:val="left"/>
        <w:rPr>
          <w:rFonts w:asciiTheme="minorEastAsia" w:hAnsiTheme="minorEastAsia" w:cstheme="minorEastAsia"/>
          <w:sz w:val="24"/>
        </w:rPr>
      </w:pPr>
      <w:r>
        <w:rPr>
          <w:rFonts w:asciiTheme="minorEastAsia" w:hAnsiTheme="minorEastAsia" w:cstheme="minorEastAsia" w:hint="eastAsia"/>
          <w:b/>
          <w:color w:val="000000"/>
          <w:kern w:val="0"/>
          <w:sz w:val="24"/>
          <w:lang w:bidi="ar"/>
        </w:rPr>
        <w:t>第十五条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学生资助管理中心审核认定的家庭经济困难学生，结合其经</w:t>
      </w:r>
      <w:r>
        <w:rPr>
          <w:rFonts w:asciiTheme="minorEastAsia" w:hAnsiTheme="minorEastAsia" w:cstheme="minorEastAsia" w:hint="eastAsia"/>
          <w:kern w:val="0"/>
          <w:sz w:val="24"/>
          <w:lang w:bidi="ar"/>
        </w:rPr>
        <w:t>济困难程度分档划定和学业情况，采取不同的适宜的资助方式：</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（一）校园地国家助学贷款；</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（二）生源地信用助学贷款；</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（三）国家励志奖学金；</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（四）国家助学金；</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（五）社会</w:t>
      </w:r>
      <w:proofErr w:type="gramStart"/>
      <w:r>
        <w:rPr>
          <w:rFonts w:asciiTheme="minorEastAsia" w:hAnsiTheme="minorEastAsia" w:cstheme="minorEastAsia" w:hint="eastAsia"/>
          <w:kern w:val="0"/>
          <w:sz w:val="24"/>
          <w:shd w:val="clear" w:color="auto" w:fill="FFFFFF"/>
          <w:lang w:bidi="ar"/>
        </w:rPr>
        <w:t>资助奖</w:t>
      </w:r>
      <w:proofErr w:type="gramEnd"/>
      <w:r>
        <w:rPr>
          <w:rFonts w:asciiTheme="minorEastAsia" w:hAnsiTheme="minorEastAsia" w:cstheme="minorEastAsia" w:hint="eastAsia"/>
          <w:kern w:val="0"/>
          <w:sz w:val="24"/>
          <w:shd w:val="clear" w:color="auto" w:fill="FFFFFF"/>
          <w:lang w:bidi="ar"/>
        </w:rPr>
        <w:t>助学金；</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（六）校内困难补助；</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（七）勤工助学；</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（八）绿色通道（适用于新生）；</w:t>
      </w:r>
    </w:p>
    <w:p w:rsidR="0005679D" w:rsidRDefault="006D3E65" w:rsidP="006D3E65">
      <w:pPr>
        <w:widowControl/>
        <w:shd w:val="clear" w:color="auto" w:fill="FFFFFF"/>
        <w:snapToGrid w:val="0"/>
        <w:ind w:firstLineChars="199" w:firstLine="478"/>
        <w:jc w:val="left"/>
        <w:rPr>
          <w:rFonts w:asciiTheme="minorEastAsia" w:hAnsiTheme="minorEastAsia" w:cstheme="minorEastAsia"/>
          <w:kern w:val="0"/>
          <w:sz w:val="24"/>
          <w:shd w:val="clear" w:color="auto" w:fill="FFFFFF"/>
        </w:rPr>
      </w:pPr>
      <w:r>
        <w:rPr>
          <w:rFonts w:asciiTheme="minorEastAsia" w:hAnsiTheme="minorEastAsia" w:cstheme="minorEastAsia" w:hint="eastAsia"/>
          <w:kern w:val="0"/>
          <w:sz w:val="24"/>
          <w:shd w:val="clear" w:color="auto" w:fill="FFFFFF"/>
          <w:lang w:bidi="ar"/>
        </w:rPr>
        <w:t>（九）政策性减免学费。</w:t>
      </w:r>
    </w:p>
    <w:p w:rsidR="0005679D" w:rsidRDefault="0005679D">
      <w:pPr>
        <w:widowControl/>
        <w:snapToGrid w:val="0"/>
        <w:jc w:val="left"/>
        <w:rPr>
          <w:rFonts w:asciiTheme="minorEastAsia" w:hAnsiTheme="minorEastAsia" w:cstheme="minorEastAsia"/>
          <w:kern w:val="0"/>
          <w:sz w:val="24"/>
        </w:rPr>
      </w:pPr>
    </w:p>
    <w:p w:rsidR="0005679D" w:rsidRDefault="006D3E65">
      <w:pPr>
        <w:widowControl/>
        <w:snapToGrid w:val="0"/>
        <w:ind w:firstLine="562"/>
        <w:jc w:val="center"/>
        <w:rPr>
          <w:rFonts w:asciiTheme="minorEastAsia" w:hAnsiTheme="minorEastAsia" w:cstheme="minorEastAsia"/>
          <w:b/>
          <w:bCs/>
          <w:color w:val="000000"/>
          <w:kern w:val="0"/>
          <w:sz w:val="24"/>
          <w:lang w:bidi="ar"/>
        </w:rPr>
      </w:pPr>
      <w:r>
        <w:rPr>
          <w:rFonts w:asciiTheme="minorEastAsia" w:hAnsiTheme="minorEastAsia" w:cstheme="minorEastAsia" w:hint="eastAsia"/>
          <w:b/>
          <w:bCs/>
          <w:color w:val="000000"/>
          <w:kern w:val="0"/>
          <w:sz w:val="24"/>
          <w:lang w:bidi="ar"/>
        </w:rPr>
        <w:t>第八章</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附</w:t>
      </w:r>
      <w:r>
        <w:rPr>
          <w:rFonts w:asciiTheme="minorEastAsia" w:hAnsiTheme="minorEastAsia" w:cstheme="minorEastAsia" w:hint="eastAsia"/>
          <w:b/>
          <w:bCs/>
          <w:color w:val="000000"/>
          <w:kern w:val="0"/>
          <w:sz w:val="24"/>
          <w:lang w:bidi="ar"/>
        </w:rPr>
        <w:t xml:space="preserve"> </w:t>
      </w:r>
      <w:r>
        <w:rPr>
          <w:rFonts w:asciiTheme="minorEastAsia" w:hAnsiTheme="minorEastAsia" w:cstheme="minorEastAsia" w:hint="eastAsia"/>
          <w:b/>
          <w:bCs/>
          <w:color w:val="000000"/>
          <w:kern w:val="0"/>
          <w:sz w:val="24"/>
          <w:lang w:bidi="ar"/>
        </w:rPr>
        <w:t>则</w:t>
      </w:r>
    </w:p>
    <w:p w:rsidR="0005679D" w:rsidRDefault="006D3E65">
      <w:pPr>
        <w:widowControl/>
        <w:ind w:firstLineChars="200" w:firstLine="482"/>
        <w:jc w:val="left"/>
        <w:rPr>
          <w:rFonts w:asciiTheme="minorEastAsia" w:hAnsiTheme="minorEastAsia" w:cstheme="minorEastAsia"/>
          <w:sz w:val="24"/>
        </w:rPr>
      </w:pPr>
      <w:r>
        <w:rPr>
          <w:rFonts w:asciiTheme="minorEastAsia" w:hAnsiTheme="minorEastAsia" w:cstheme="minorEastAsia" w:hint="eastAsia"/>
          <w:b/>
          <w:color w:val="000000"/>
          <w:kern w:val="0"/>
          <w:sz w:val="24"/>
          <w:lang w:bidi="ar"/>
        </w:rPr>
        <w:t>第十六条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本《办法》由学生处负责解释。</w:t>
      </w:r>
    </w:p>
    <w:p w:rsidR="0005679D" w:rsidRDefault="006D3E65">
      <w:pPr>
        <w:widowControl/>
        <w:ind w:firstLineChars="200" w:firstLine="482"/>
        <w:jc w:val="left"/>
        <w:rPr>
          <w:rFonts w:asciiTheme="minorEastAsia" w:hAnsiTheme="minorEastAsia" w:cstheme="minorEastAsia"/>
          <w:kern w:val="0"/>
          <w:sz w:val="24"/>
          <w:lang w:bidi="ar"/>
        </w:rPr>
      </w:pPr>
      <w:r>
        <w:rPr>
          <w:rFonts w:asciiTheme="minorEastAsia" w:hAnsiTheme="minorEastAsia" w:cstheme="minorEastAsia" w:hint="eastAsia"/>
          <w:b/>
          <w:color w:val="000000"/>
          <w:kern w:val="0"/>
          <w:sz w:val="24"/>
          <w:lang w:bidi="ar"/>
        </w:rPr>
        <w:lastRenderedPageBreak/>
        <w:t>第十七条</w:t>
      </w:r>
      <w:r>
        <w:rPr>
          <w:rFonts w:asciiTheme="minorEastAsia" w:hAnsiTheme="minorEastAsia" w:cstheme="minorEastAsia" w:hint="eastAsia"/>
          <w:b/>
          <w:color w:val="000000"/>
          <w:kern w:val="0"/>
          <w:sz w:val="24"/>
          <w:lang w:bidi="ar"/>
        </w:rPr>
        <w:t xml:space="preserve">  </w:t>
      </w:r>
      <w:r>
        <w:rPr>
          <w:rFonts w:asciiTheme="minorEastAsia" w:hAnsiTheme="minorEastAsia" w:cstheme="minorEastAsia" w:hint="eastAsia"/>
          <w:kern w:val="0"/>
          <w:sz w:val="24"/>
          <w:lang w:bidi="ar"/>
        </w:rPr>
        <w:t>本《办法》自公布之日起实施，原《河北大学家庭经济困难学生认定办法》（校学字〔</w:t>
      </w:r>
      <w:r>
        <w:rPr>
          <w:rFonts w:asciiTheme="minorEastAsia" w:hAnsiTheme="minorEastAsia" w:cstheme="minorEastAsia" w:hint="eastAsia"/>
          <w:kern w:val="0"/>
          <w:sz w:val="24"/>
          <w:lang w:bidi="ar"/>
        </w:rPr>
        <w:t>2008</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10</w:t>
      </w:r>
      <w:r>
        <w:rPr>
          <w:rFonts w:asciiTheme="minorEastAsia" w:hAnsiTheme="minorEastAsia" w:cstheme="minorEastAsia" w:hint="eastAsia"/>
          <w:kern w:val="0"/>
          <w:sz w:val="24"/>
          <w:lang w:bidi="ar"/>
        </w:rPr>
        <w:t>号）自行废止。</w:t>
      </w:r>
    </w:p>
    <w:p w:rsidR="0005679D" w:rsidRDefault="0005679D">
      <w:pPr>
        <w:widowControl/>
        <w:spacing w:line="500" w:lineRule="exact"/>
        <w:ind w:firstLineChars="200" w:firstLine="720"/>
        <w:jc w:val="left"/>
        <w:rPr>
          <w:rFonts w:ascii="仿宋_GB2312" w:eastAsia="仿宋_GB2312" w:cs="仿宋_GB2312"/>
          <w:kern w:val="0"/>
          <w:sz w:val="36"/>
          <w:szCs w:val="32"/>
          <w:lang w:bidi="ar"/>
        </w:rPr>
      </w:pPr>
    </w:p>
    <w:sectPr w:rsidR="000567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9D"/>
    <w:rsid w:val="0005679D"/>
    <w:rsid w:val="006D3E65"/>
    <w:rsid w:val="04103288"/>
    <w:rsid w:val="3FAE1D1A"/>
    <w:rsid w:val="4BFC1777"/>
    <w:rsid w:val="66823053"/>
    <w:rsid w:val="689C3589"/>
    <w:rsid w:val="6D93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single"/>
    </w:rPr>
  </w:style>
  <w:style w:type="character" w:styleId="a4">
    <w:name w:val="Hyperlink"/>
    <w:basedOn w:val="a0"/>
    <w:qFormat/>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single"/>
    </w:rPr>
  </w:style>
  <w:style w:type="character" w:styleId="a4">
    <w:name w:val="Hyperlink"/>
    <w:basedOn w:val="a0"/>
    <w:qFormat/>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2469</Characters>
  <Application>Microsoft Office Word</Application>
  <DocSecurity>0</DocSecurity>
  <Lines>20</Lines>
  <Paragraphs>5</Paragraphs>
  <ScaleCrop>false</ScaleCrop>
  <Company>china</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2014-10-29T12:08:00Z</dcterms:created>
  <dcterms:modified xsi:type="dcterms:W3CDTF">2020-09-22T07:45:00Z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